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AC9" w:rsidRDefault="00C63AC9" w:rsidP="007F74C8">
      <w:pPr>
        <w:pStyle w:val="Default"/>
        <w:ind w:left="5184" w:firstLine="1296"/>
        <w:rPr>
          <w:sz w:val="23"/>
          <w:szCs w:val="23"/>
        </w:rPr>
      </w:pPr>
      <w:r>
        <w:rPr>
          <w:sz w:val="23"/>
          <w:szCs w:val="23"/>
        </w:rPr>
        <w:t xml:space="preserve">PATVIRTINTA </w:t>
      </w:r>
    </w:p>
    <w:p w:rsidR="007F74C8" w:rsidRDefault="00C63AC9" w:rsidP="007F74C8">
      <w:pPr>
        <w:pStyle w:val="Default"/>
        <w:ind w:left="5184" w:firstLine="1296"/>
        <w:rPr>
          <w:sz w:val="23"/>
          <w:szCs w:val="23"/>
        </w:rPr>
      </w:pPr>
      <w:r>
        <w:rPr>
          <w:sz w:val="23"/>
          <w:szCs w:val="23"/>
        </w:rPr>
        <w:t>Elektrėnų savivaldybės</w:t>
      </w:r>
    </w:p>
    <w:p w:rsidR="007F74C8" w:rsidRDefault="007F74C8" w:rsidP="007F74C8">
      <w:pPr>
        <w:pStyle w:val="Default"/>
        <w:ind w:left="5184" w:firstLine="1296"/>
        <w:rPr>
          <w:sz w:val="23"/>
          <w:szCs w:val="23"/>
        </w:rPr>
      </w:pPr>
      <w:r>
        <w:rPr>
          <w:sz w:val="23"/>
          <w:szCs w:val="23"/>
        </w:rPr>
        <w:t>Sporto centro direktoriaus</w:t>
      </w:r>
    </w:p>
    <w:p w:rsidR="007F74C8" w:rsidRDefault="00C63AC9" w:rsidP="007F74C8">
      <w:pPr>
        <w:pStyle w:val="Default"/>
        <w:ind w:left="5184" w:firstLine="1296"/>
        <w:rPr>
          <w:sz w:val="23"/>
          <w:szCs w:val="23"/>
        </w:rPr>
      </w:pPr>
      <w:r>
        <w:rPr>
          <w:sz w:val="23"/>
          <w:szCs w:val="23"/>
        </w:rPr>
        <w:t>201</w:t>
      </w:r>
      <w:r w:rsidR="00AA3D0D">
        <w:rPr>
          <w:sz w:val="23"/>
          <w:szCs w:val="23"/>
        </w:rPr>
        <w:t>7</w:t>
      </w:r>
      <w:r>
        <w:rPr>
          <w:sz w:val="23"/>
          <w:szCs w:val="23"/>
        </w:rPr>
        <w:t xml:space="preserve"> m. </w:t>
      </w:r>
      <w:r w:rsidR="00B43A1B">
        <w:rPr>
          <w:sz w:val="23"/>
          <w:szCs w:val="23"/>
        </w:rPr>
        <w:t>vasario</w:t>
      </w:r>
      <w:r w:rsidR="007F74C8">
        <w:rPr>
          <w:sz w:val="23"/>
          <w:szCs w:val="23"/>
        </w:rPr>
        <w:t xml:space="preserve"> </w:t>
      </w:r>
      <w:r w:rsidR="00DC5903">
        <w:rPr>
          <w:sz w:val="23"/>
          <w:szCs w:val="23"/>
        </w:rPr>
        <w:t xml:space="preserve">23 </w:t>
      </w:r>
      <w:r>
        <w:rPr>
          <w:sz w:val="23"/>
          <w:szCs w:val="23"/>
        </w:rPr>
        <w:t>d.</w:t>
      </w:r>
    </w:p>
    <w:p w:rsidR="00C63AC9" w:rsidRDefault="00C63AC9" w:rsidP="007F74C8">
      <w:pPr>
        <w:pStyle w:val="Default"/>
        <w:ind w:left="5184" w:firstLine="1296"/>
        <w:rPr>
          <w:sz w:val="23"/>
          <w:szCs w:val="23"/>
        </w:rPr>
      </w:pPr>
      <w:r>
        <w:rPr>
          <w:sz w:val="23"/>
          <w:szCs w:val="23"/>
        </w:rPr>
        <w:t>įsakymu Nr. V-</w:t>
      </w:r>
      <w:r w:rsidR="00DC5903">
        <w:rPr>
          <w:sz w:val="23"/>
          <w:szCs w:val="23"/>
        </w:rPr>
        <w:t>10</w:t>
      </w:r>
    </w:p>
    <w:p w:rsidR="007F74C8" w:rsidRDefault="007F74C8" w:rsidP="00C63AC9">
      <w:pPr>
        <w:pStyle w:val="Default"/>
        <w:rPr>
          <w:b/>
          <w:bCs/>
          <w:sz w:val="23"/>
          <w:szCs w:val="23"/>
        </w:rPr>
      </w:pPr>
    </w:p>
    <w:p w:rsidR="007F74C8" w:rsidRDefault="007F74C8" w:rsidP="00C63AC9">
      <w:pPr>
        <w:pStyle w:val="Default"/>
        <w:rPr>
          <w:b/>
          <w:bCs/>
          <w:sz w:val="23"/>
          <w:szCs w:val="23"/>
        </w:rPr>
      </w:pPr>
    </w:p>
    <w:p w:rsidR="00C63AC9" w:rsidRDefault="009E3B6D" w:rsidP="007F74C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ELEKTRĖNŲ SAVIVALDYBĖS SPORTO CENTRO 201</w:t>
      </w:r>
      <w:r w:rsidR="0000199A">
        <w:rPr>
          <w:b/>
          <w:bCs/>
          <w:sz w:val="23"/>
          <w:szCs w:val="23"/>
        </w:rPr>
        <w:t>7</w:t>
      </w:r>
      <w:r>
        <w:rPr>
          <w:b/>
          <w:bCs/>
          <w:sz w:val="23"/>
          <w:szCs w:val="23"/>
        </w:rPr>
        <w:t>-201</w:t>
      </w:r>
      <w:r w:rsidR="0000199A">
        <w:rPr>
          <w:b/>
          <w:bCs/>
          <w:sz w:val="23"/>
          <w:szCs w:val="23"/>
        </w:rPr>
        <w:t>9</w:t>
      </w:r>
      <w:r>
        <w:rPr>
          <w:b/>
          <w:bCs/>
          <w:sz w:val="23"/>
          <w:szCs w:val="23"/>
        </w:rPr>
        <w:t xml:space="preserve"> METŲ KORUPCIJOS PREVENCIJOS PROGRAMA </w:t>
      </w:r>
    </w:p>
    <w:p w:rsidR="007F74C8" w:rsidRDefault="007F74C8" w:rsidP="007F74C8">
      <w:pPr>
        <w:pStyle w:val="Default"/>
        <w:jc w:val="center"/>
        <w:rPr>
          <w:sz w:val="23"/>
          <w:szCs w:val="23"/>
        </w:rPr>
      </w:pPr>
    </w:p>
    <w:p w:rsidR="00C63AC9" w:rsidRDefault="00C63AC9" w:rsidP="007F74C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I.BENDROSIOS NUOSTATOS</w:t>
      </w:r>
    </w:p>
    <w:p w:rsidR="007F74C8" w:rsidRDefault="007F74C8" w:rsidP="007F74C8">
      <w:pPr>
        <w:pStyle w:val="Default"/>
        <w:jc w:val="center"/>
        <w:rPr>
          <w:sz w:val="23"/>
          <w:szCs w:val="23"/>
        </w:rPr>
      </w:pPr>
    </w:p>
    <w:p w:rsidR="00C63AC9" w:rsidRDefault="00C63AC9" w:rsidP="006A7DD5">
      <w:pPr>
        <w:pStyle w:val="Default"/>
        <w:spacing w:line="276" w:lineRule="auto"/>
        <w:ind w:firstLine="113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Elektrėnų savivaldybės </w:t>
      </w:r>
      <w:r w:rsidR="00B53B78">
        <w:rPr>
          <w:sz w:val="23"/>
          <w:szCs w:val="23"/>
        </w:rPr>
        <w:t>sporto centro</w:t>
      </w:r>
      <w:r>
        <w:rPr>
          <w:sz w:val="23"/>
          <w:szCs w:val="23"/>
        </w:rPr>
        <w:t xml:space="preserve"> (toliau – </w:t>
      </w:r>
      <w:r w:rsidR="00B53B78">
        <w:rPr>
          <w:sz w:val="23"/>
          <w:szCs w:val="23"/>
        </w:rPr>
        <w:t>Sporto centro</w:t>
      </w:r>
      <w:r>
        <w:rPr>
          <w:sz w:val="23"/>
          <w:szCs w:val="23"/>
        </w:rPr>
        <w:t xml:space="preserve">) </w:t>
      </w:r>
      <w:r w:rsidRPr="00CD1CC4">
        <w:rPr>
          <w:color w:val="auto"/>
          <w:sz w:val="23"/>
          <w:szCs w:val="23"/>
        </w:rPr>
        <w:t>201</w:t>
      </w:r>
      <w:r w:rsidR="00CD1CC4">
        <w:rPr>
          <w:color w:val="auto"/>
          <w:sz w:val="23"/>
          <w:szCs w:val="23"/>
        </w:rPr>
        <w:t>7</w:t>
      </w:r>
      <w:r w:rsidRPr="00CD1CC4">
        <w:rPr>
          <w:color w:val="auto"/>
          <w:sz w:val="23"/>
          <w:szCs w:val="23"/>
        </w:rPr>
        <w:t>-201</w:t>
      </w:r>
      <w:r w:rsidR="00CD1CC4">
        <w:rPr>
          <w:color w:val="auto"/>
          <w:sz w:val="23"/>
          <w:szCs w:val="23"/>
        </w:rPr>
        <w:t>9</w:t>
      </w:r>
      <w:r>
        <w:rPr>
          <w:sz w:val="23"/>
          <w:szCs w:val="23"/>
        </w:rPr>
        <w:t xml:space="preserve"> metų korupcijos prevencijos programa (toliau - Programa) parengta vadovaujantis Lietuvos Respublikos korupcijos prevencijos įstatymo (</w:t>
      </w:r>
      <w:r w:rsidR="00B53B78">
        <w:rPr>
          <w:sz w:val="23"/>
          <w:szCs w:val="23"/>
        </w:rPr>
        <w:t>Ž</w:t>
      </w:r>
      <w:r>
        <w:rPr>
          <w:sz w:val="23"/>
          <w:szCs w:val="23"/>
        </w:rPr>
        <w:t>in., 2002, Nr. 57-2297; 2003, Nr. 38-1728) 16 straipsnio 2 dalies 3 punktu, Lietuvos Respublikos nacionaline kovos su korupcija programa, patvirtinta Lietuvos Respublikos Seimo 2002 m. sausio 17 d. nutarimu Nr. IX-711 (</w:t>
      </w:r>
      <w:r w:rsidR="00B53B78">
        <w:rPr>
          <w:sz w:val="23"/>
          <w:szCs w:val="23"/>
        </w:rPr>
        <w:t>Ž</w:t>
      </w:r>
      <w:r>
        <w:rPr>
          <w:sz w:val="23"/>
          <w:szCs w:val="23"/>
        </w:rPr>
        <w:t>in., 2002, Nr.10-355; 2009, Nr. 60-2346), Savivaldybės korupcijos prevencijos programos rengimo metodika, patvirtinta Lietuvos Respublikos specialiųjų tyrimų tarnybos direktoriaus 2008 m. gruod</w:t>
      </w:r>
      <w:r w:rsidR="00B53B78">
        <w:rPr>
          <w:sz w:val="23"/>
          <w:szCs w:val="23"/>
        </w:rPr>
        <w:t>ž</w:t>
      </w:r>
      <w:r>
        <w:rPr>
          <w:sz w:val="23"/>
          <w:szCs w:val="23"/>
        </w:rPr>
        <w:t>io 31 d. įsakymu Nr. 2-369 (</w:t>
      </w:r>
      <w:r w:rsidR="00B53B78">
        <w:rPr>
          <w:sz w:val="23"/>
          <w:szCs w:val="23"/>
        </w:rPr>
        <w:t>Ž</w:t>
      </w:r>
      <w:r>
        <w:rPr>
          <w:sz w:val="23"/>
          <w:szCs w:val="23"/>
        </w:rPr>
        <w:t xml:space="preserve">in., 2009, Nr. 9-340). </w:t>
      </w:r>
    </w:p>
    <w:p w:rsidR="00C63AC9" w:rsidRDefault="00C63AC9" w:rsidP="006A7DD5">
      <w:pPr>
        <w:pStyle w:val="Default"/>
        <w:spacing w:line="276" w:lineRule="auto"/>
        <w:ind w:firstLine="1134"/>
        <w:jc w:val="both"/>
        <w:rPr>
          <w:sz w:val="23"/>
          <w:szCs w:val="23"/>
        </w:rPr>
      </w:pPr>
      <w:r>
        <w:rPr>
          <w:sz w:val="23"/>
          <w:szCs w:val="23"/>
        </w:rPr>
        <w:t>2. Šioje Programoje vartojamos sąvokos atitinka Lietuvos Respublikos korupcijos prevencijos įstatyme ir kituose teisės aktuose apibrė</w:t>
      </w:r>
      <w:r w:rsidR="00B53B78">
        <w:rPr>
          <w:sz w:val="23"/>
          <w:szCs w:val="23"/>
        </w:rPr>
        <w:t>ž</w:t>
      </w:r>
      <w:r>
        <w:rPr>
          <w:sz w:val="23"/>
          <w:szCs w:val="23"/>
        </w:rPr>
        <w:t xml:space="preserve">tas sąvokas. </w:t>
      </w:r>
    </w:p>
    <w:p w:rsidR="00C63AC9" w:rsidRPr="00834369" w:rsidRDefault="00C63AC9" w:rsidP="006A7DD5">
      <w:pPr>
        <w:pStyle w:val="Default"/>
        <w:spacing w:line="276" w:lineRule="auto"/>
        <w:ind w:firstLine="1134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 xml:space="preserve">3. </w:t>
      </w:r>
      <w:r w:rsidR="00B53B78" w:rsidRPr="00834369">
        <w:rPr>
          <w:color w:val="auto"/>
          <w:sz w:val="23"/>
          <w:szCs w:val="23"/>
        </w:rPr>
        <w:t>Sporto centro</w:t>
      </w:r>
      <w:r w:rsidRPr="00834369">
        <w:rPr>
          <w:color w:val="auto"/>
          <w:sz w:val="23"/>
          <w:szCs w:val="23"/>
        </w:rPr>
        <w:t xml:space="preserve"> darbuotojai dirba pagal darbo sutartis. </w:t>
      </w:r>
      <w:r w:rsidR="001E60D7" w:rsidRPr="00834369">
        <w:rPr>
          <w:color w:val="auto"/>
          <w:sz w:val="23"/>
          <w:szCs w:val="23"/>
        </w:rPr>
        <w:t>Sporto centro</w:t>
      </w:r>
      <w:r w:rsidRPr="00834369">
        <w:rPr>
          <w:color w:val="auto"/>
          <w:sz w:val="23"/>
          <w:szCs w:val="23"/>
        </w:rPr>
        <w:t xml:space="preserve"> veikla susijusi su</w:t>
      </w:r>
      <w:r w:rsidR="001E60D7" w:rsidRPr="00834369">
        <w:rPr>
          <w:color w:val="auto"/>
          <w:sz w:val="23"/>
          <w:szCs w:val="23"/>
        </w:rPr>
        <w:t xml:space="preserve"> ikimokykliniu ugdymu, vaikų ir suaugusiųjų neformaliojo švietimo organizavimu, vaikų ir jaunimo užimtumo organizavimu, kūno kultūros ir sporto plėtojimu, gyventojų poilsio organizavimu</w:t>
      </w:r>
      <w:r w:rsidRPr="00834369">
        <w:rPr>
          <w:color w:val="auto"/>
          <w:sz w:val="23"/>
          <w:szCs w:val="23"/>
        </w:rPr>
        <w:t xml:space="preserve">. </w:t>
      </w:r>
      <w:r w:rsidR="001E60D7" w:rsidRPr="00834369">
        <w:rPr>
          <w:color w:val="auto"/>
          <w:sz w:val="23"/>
          <w:szCs w:val="23"/>
        </w:rPr>
        <w:t>Sporto centre</w:t>
      </w:r>
      <w:r w:rsidRPr="00834369">
        <w:rPr>
          <w:color w:val="auto"/>
          <w:sz w:val="23"/>
          <w:szCs w:val="23"/>
        </w:rPr>
        <w:t xml:space="preserve"> nėra veiklų, kuriose yra didelė korupcijos tikimybė, tačiau yra realios, nors ir minimalios prielaidos pasireikšti korupcijai. </w:t>
      </w:r>
    </w:p>
    <w:p w:rsidR="001E60D7" w:rsidRDefault="001E60D7" w:rsidP="006A7DD5">
      <w:pPr>
        <w:pStyle w:val="Default"/>
        <w:spacing w:line="276" w:lineRule="auto"/>
        <w:ind w:firstLine="1134"/>
        <w:jc w:val="both"/>
        <w:rPr>
          <w:sz w:val="23"/>
          <w:szCs w:val="23"/>
        </w:rPr>
      </w:pPr>
    </w:p>
    <w:p w:rsidR="00C63AC9" w:rsidRDefault="00C63AC9" w:rsidP="006A7DD5">
      <w:pPr>
        <w:pStyle w:val="Default"/>
        <w:spacing w:line="276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II. </w:t>
      </w:r>
      <w:r w:rsidR="001E60D7">
        <w:rPr>
          <w:b/>
          <w:bCs/>
          <w:sz w:val="23"/>
          <w:szCs w:val="23"/>
        </w:rPr>
        <w:t>SPORTO CENTRO</w:t>
      </w:r>
      <w:r>
        <w:rPr>
          <w:b/>
          <w:bCs/>
          <w:sz w:val="23"/>
          <w:szCs w:val="23"/>
        </w:rPr>
        <w:t xml:space="preserve"> VEIKLOS SITUACIJOS ANALIZĖ ANTIKORUPCINIU POŽIŪRIU</w:t>
      </w:r>
    </w:p>
    <w:p w:rsidR="001E60D7" w:rsidRDefault="001E60D7" w:rsidP="006A7DD5">
      <w:pPr>
        <w:pStyle w:val="Default"/>
        <w:spacing w:line="276" w:lineRule="auto"/>
        <w:jc w:val="center"/>
        <w:rPr>
          <w:sz w:val="23"/>
          <w:szCs w:val="23"/>
        </w:rPr>
      </w:pPr>
    </w:p>
    <w:p w:rsidR="00C63AC9" w:rsidRDefault="00C63AC9" w:rsidP="006A7DD5">
      <w:pPr>
        <w:pStyle w:val="Default"/>
        <w:spacing w:line="276" w:lineRule="auto"/>
        <w:ind w:firstLine="113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Korupcijos lygis ir paplitimas: </w:t>
      </w:r>
    </w:p>
    <w:p w:rsidR="00C63AC9" w:rsidRPr="00834369" w:rsidRDefault="00C63AC9" w:rsidP="006A7DD5">
      <w:pPr>
        <w:pStyle w:val="Default"/>
        <w:spacing w:line="276" w:lineRule="auto"/>
        <w:ind w:firstLine="1134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 xml:space="preserve">4.1. </w:t>
      </w:r>
      <w:r w:rsidRPr="00834369">
        <w:rPr>
          <w:color w:val="auto"/>
          <w:sz w:val="23"/>
          <w:szCs w:val="23"/>
        </w:rPr>
        <w:t xml:space="preserve">2007 m. Tarptautinės nevyriausybinės organizacijos ,,Transparency International“ atlikto tarptautinio tyrimo duomenimis Lietuvoje korupcijos suvokimo indeksas yra 4,8 balo( nuo 2006 m. nepakito) – Lietuva priskiriama šalims, kurios turi didelį korupcijos pasireiškimo mąstą. </w:t>
      </w:r>
    </w:p>
    <w:p w:rsidR="00C63AC9" w:rsidRDefault="00C63AC9" w:rsidP="006A7DD5">
      <w:pPr>
        <w:pStyle w:val="Default"/>
        <w:spacing w:line="276" w:lineRule="auto"/>
        <w:ind w:firstLine="113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Išorinės korupcijos atsiradimo prielaidos: </w:t>
      </w:r>
    </w:p>
    <w:p w:rsidR="00B7165E" w:rsidRDefault="00C63AC9" w:rsidP="00B7165E">
      <w:pPr>
        <w:pStyle w:val="Default"/>
        <w:spacing w:line="276" w:lineRule="auto"/>
        <w:ind w:firstLine="113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5.1. bendrosios (visuomenės pilietiškumo stoka, nesipriešinimas korumpuotiems darbuotojams ir pasyvumas antikorupcinėje veikloje); </w:t>
      </w:r>
    </w:p>
    <w:p w:rsidR="00C63AC9" w:rsidRDefault="00C63AC9" w:rsidP="00B7165E">
      <w:pPr>
        <w:pStyle w:val="Default"/>
        <w:spacing w:line="276" w:lineRule="auto"/>
        <w:ind w:firstLine="1134"/>
        <w:jc w:val="both"/>
        <w:rPr>
          <w:sz w:val="23"/>
          <w:szCs w:val="23"/>
        </w:rPr>
      </w:pPr>
      <w:r>
        <w:rPr>
          <w:sz w:val="23"/>
          <w:szCs w:val="23"/>
        </w:rPr>
        <w:t>5.2. teisinės (teisės aktų netobulumas, da</w:t>
      </w:r>
      <w:r w:rsidR="009C0612">
        <w:rPr>
          <w:sz w:val="23"/>
          <w:szCs w:val="23"/>
        </w:rPr>
        <w:t>ž</w:t>
      </w:r>
      <w:r>
        <w:rPr>
          <w:sz w:val="23"/>
          <w:szCs w:val="23"/>
        </w:rPr>
        <w:t xml:space="preserve">nas jų keitimas bei kolizijos, kontrolės sistemų. Teisinių procedūrų ir priemonių netobulumas); </w:t>
      </w:r>
    </w:p>
    <w:p w:rsidR="00C63AC9" w:rsidRDefault="00C63AC9" w:rsidP="006A7DD5">
      <w:pPr>
        <w:pStyle w:val="Default"/>
        <w:spacing w:line="276" w:lineRule="auto"/>
        <w:ind w:firstLine="113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5.3. institucinės (nepakankamos vidaus ir išorės auditų apimtys, darbuotojų baimė dalyvauti antikorupcinėje veikloje); </w:t>
      </w:r>
    </w:p>
    <w:p w:rsidR="00C63AC9" w:rsidRPr="00E7254D" w:rsidRDefault="00C63AC9" w:rsidP="006A7DD5">
      <w:pPr>
        <w:pStyle w:val="Default"/>
        <w:spacing w:line="276" w:lineRule="auto"/>
        <w:ind w:firstLine="1134"/>
        <w:jc w:val="both"/>
        <w:rPr>
          <w:rStyle w:val="Grietas"/>
          <w:b w:val="0"/>
        </w:rPr>
      </w:pPr>
      <w:r>
        <w:rPr>
          <w:sz w:val="23"/>
          <w:szCs w:val="23"/>
        </w:rPr>
        <w:t xml:space="preserve">6. </w:t>
      </w:r>
      <w:r w:rsidRPr="00E7254D">
        <w:rPr>
          <w:rStyle w:val="Grietas"/>
          <w:b w:val="0"/>
        </w:rPr>
        <w:t xml:space="preserve">Vidinės korupcijos atsiradimo prielaidos </w:t>
      </w:r>
      <w:r w:rsidR="009C0612" w:rsidRPr="00E7254D">
        <w:rPr>
          <w:rStyle w:val="Grietas"/>
          <w:b w:val="0"/>
        </w:rPr>
        <w:t>Sporto centre</w:t>
      </w:r>
      <w:r w:rsidRPr="00E7254D">
        <w:rPr>
          <w:rStyle w:val="Grietas"/>
          <w:b w:val="0"/>
        </w:rPr>
        <w:t xml:space="preserve">: </w:t>
      </w:r>
    </w:p>
    <w:p w:rsidR="00C63AC9" w:rsidRPr="00E7254D" w:rsidRDefault="00C63AC9" w:rsidP="006A7DD5">
      <w:pPr>
        <w:pStyle w:val="Default"/>
        <w:spacing w:line="276" w:lineRule="auto"/>
        <w:ind w:firstLine="1134"/>
        <w:jc w:val="both"/>
        <w:rPr>
          <w:rStyle w:val="Grietas"/>
          <w:b w:val="0"/>
        </w:rPr>
      </w:pPr>
      <w:r w:rsidRPr="00E7254D">
        <w:rPr>
          <w:rStyle w:val="Grietas"/>
          <w:b w:val="0"/>
        </w:rPr>
        <w:t xml:space="preserve">6.1. organizuojant ir vykdant viešųjų pirkimų procedūras; </w:t>
      </w:r>
    </w:p>
    <w:p w:rsidR="00C63AC9" w:rsidRDefault="00C63AC9" w:rsidP="006A7DD5">
      <w:pPr>
        <w:pStyle w:val="Default"/>
        <w:spacing w:line="276" w:lineRule="auto"/>
        <w:ind w:firstLine="1134"/>
        <w:jc w:val="both"/>
        <w:rPr>
          <w:rFonts w:eastAsia="Times New Roman"/>
          <w:color w:val="auto"/>
          <w:lang w:eastAsia="en-US"/>
        </w:rPr>
      </w:pPr>
      <w:r w:rsidRPr="00E7254D">
        <w:rPr>
          <w:rStyle w:val="Grietas"/>
          <w:b w:val="0"/>
        </w:rPr>
        <w:t xml:space="preserve">6.2. </w:t>
      </w:r>
      <w:r w:rsidR="00B7165E">
        <w:rPr>
          <w:rStyle w:val="Grietas"/>
          <w:b w:val="0"/>
        </w:rPr>
        <w:t>v</w:t>
      </w:r>
      <w:r w:rsidR="00F462E8" w:rsidRPr="00E7254D">
        <w:rPr>
          <w:rStyle w:val="Grietas"/>
          <w:b w:val="0"/>
        </w:rPr>
        <w:t>iešosios vaikų ir suaugusiųjų</w:t>
      </w:r>
      <w:r w:rsidR="00F462E8" w:rsidRPr="00F462E8">
        <w:rPr>
          <w:rFonts w:eastAsia="Times New Roman"/>
          <w:color w:val="auto"/>
          <w:lang w:eastAsia="en-US"/>
        </w:rPr>
        <w:t xml:space="preserve"> neformaliojo švietimo paslaugos</w:t>
      </w:r>
      <w:r w:rsidR="00B7165E">
        <w:rPr>
          <w:rFonts w:eastAsia="Times New Roman"/>
          <w:color w:val="auto"/>
          <w:lang w:eastAsia="en-US"/>
        </w:rPr>
        <w:t>;</w:t>
      </w:r>
    </w:p>
    <w:p w:rsidR="00F462E8" w:rsidRDefault="00F462E8" w:rsidP="006A7DD5">
      <w:pPr>
        <w:pStyle w:val="Default"/>
        <w:spacing w:line="276" w:lineRule="auto"/>
        <w:ind w:firstLine="1134"/>
        <w:jc w:val="both"/>
        <w:rPr>
          <w:rFonts w:eastAsia="Times New Roman"/>
          <w:color w:val="auto"/>
          <w:lang w:eastAsia="en-US"/>
        </w:rPr>
      </w:pPr>
      <w:r>
        <w:rPr>
          <w:sz w:val="23"/>
          <w:szCs w:val="23"/>
        </w:rPr>
        <w:t xml:space="preserve">6.3. </w:t>
      </w:r>
      <w:r w:rsidR="00B7165E">
        <w:rPr>
          <w:sz w:val="23"/>
          <w:szCs w:val="23"/>
        </w:rPr>
        <w:t>g</w:t>
      </w:r>
      <w:r w:rsidRPr="00F462E8">
        <w:rPr>
          <w:rFonts w:eastAsia="Times New Roman"/>
          <w:color w:val="auto"/>
          <w:lang w:eastAsia="en-US"/>
        </w:rPr>
        <w:t>yventojų poilsio organizavimo paslaugos</w:t>
      </w:r>
      <w:r w:rsidR="00B7165E">
        <w:rPr>
          <w:rFonts w:eastAsia="Times New Roman"/>
          <w:color w:val="auto"/>
          <w:lang w:eastAsia="en-US"/>
        </w:rPr>
        <w:t>;</w:t>
      </w:r>
    </w:p>
    <w:p w:rsidR="00F462E8" w:rsidRDefault="00F462E8" w:rsidP="006A7DD5">
      <w:pPr>
        <w:pStyle w:val="Default"/>
        <w:spacing w:line="276" w:lineRule="auto"/>
        <w:ind w:firstLine="1134"/>
        <w:jc w:val="both"/>
        <w:rPr>
          <w:rFonts w:eastAsia="Times New Roman"/>
          <w:color w:val="auto"/>
          <w:lang w:eastAsia="en-US"/>
        </w:rPr>
      </w:pPr>
      <w:r>
        <w:rPr>
          <w:sz w:val="23"/>
          <w:szCs w:val="23"/>
        </w:rPr>
        <w:t xml:space="preserve">6.4. </w:t>
      </w:r>
      <w:r w:rsidR="00B7165E">
        <w:rPr>
          <w:sz w:val="23"/>
          <w:szCs w:val="23"/>
        </w:rPr>
        <w:t>p</w:t>
      </w:r>
      <w:r w:rsidRPr="00F462E8">
        <w:rPr>
          <w:rFonts w:eastAsia="Times New Roman"/>
          <w:color w:val="auto"/>
          <w:lang w:eastAsia="en-US"/>
        </w:rPr>
        <w:t>rogramų finansavimas ir vykdymas</w:t>
      </w:r>
      <w:r w:rsidR="00B7165E">
        <w:rPr>
          <w:rFonts w:eastAsia="Times New Roman"/>
          <w:color w:val="auto"/>
          <w:lang w:eastAsia="en-US"/>
        </w:rPr>
        <w:t>;</w:t>
      </w:r>
    </w:p>
    <w:p w:rsidR="00F462E8" w:rsidRDefault="00F462E8" w:rsidP="006A7DD5">
      <w:pPr>
        <w:pStyle w:val="Default"/>
        <w:spacing w:line="276" w:lineRule="auto"/>
        <w:ind w:firstLine="113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6.5. </w:t>
      </w:r>
      <w:r w:rsidR="00B7165E">
        <w:rPr>
          <w:sz w:val="23"/>
          <w:szCs w:val="23"/>
        </w:rPr>
        <w:t>d</w:t>
      </w:r>
      <w:bookmarkStart w:id="0" w:name="_GoBack"/>
      <w:bookmarkEnd w:id="0"/>
      <w:r w:rsidRPr="00F462E8">
        <w:rPr>
          <w:rFonts w:eastAsia="Times New Roman"/>
          <w:color w:val="auto"/>
          <w:lang w:eastAsia="en-US"/>
        </w:rPr>
        <w:t>arbuotojų priėmimas, darbo užmokesčio nustatymas</w:t>
      </w:r>
      <w:r w:rsidR="00B7165E">
        <w:rPr>
          <w:rFonts w:eastAsia="Times New Roman"/>
          <w:color w:val="auto"/>
          <w:lang w:eastAsia="en-US"/>
        </w:rPr>
        <w:t>.</w:t>
      </w:r>
    </w:p>
    <w:p w:rsidR="00C63AC9" w:rsidRDefault="00C63AC9" w:rsidP="006A7DD5">
      <w:pPr>
        <w:pStyle w:val="Default"/>
        <w:spacing w:line="276" w:lineRule="auto"/>
        <w:ind w:firstLine="113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Korupcijos lygis ir paplitimas: </w:t>
      </w:r>
      <w:r w:rsidR="009C0612">
        <w:rPr>
          <w:sz w:val="23"/>
          <w:szCs w:val="23"/>
        </w:rPr>
        <w:t>Sporto centre</w:t>
      </w:r>
      <w:r>
        <w:rPr>
          <w:sz w:val="23"/>
          <w:szCs w:val="23"/>
        </w:rPr>
        <w:t xml:space="preserve"> korupcijos atvejų nebuvo u</w:t>
      </w:r>
      <w:r w:rsidR="009C0612">
        <w:rPr>
          <w:sz w:val="23"/>
          <w:szCs w:val="23"/>
        </w:rPr>
        <w:t>ž</w:t>
      </w:r>
      <w:r>
        <w:rPr>
          <w:sz w:val="23"/>
          <w:szCs w:val="23"/>
        </w:rPr>
        <w:t xml:space="preserve">registruota. </w:t>
      </w:r>
    </w:p>
    <w:p w:rsidR="00C63AC9" w:rsidRDefault="00C63AC9" w:rsidP="006A7DD5">
      <w:pPr>
        <w:pStyle w:val="Default"/>
        <w:spacing w:line="276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III. PROGRAMOS TIKSLAS IR UŽDAVINIAI</w:t>
      </w:r>
    </w:p>
    <w:p w:rsidR="009C0612" w:rsidRDefault="009C0612" w:rsidP="006A7DD5">
      <w:pPr>
        <w:pStyle w:val="Default"/>
        <w:spacing w:line="276" w:lineRule="auto"/>
        <w:jc w:val="center"/>
        <w:rPr>
          <w:sz w:val="23"/>
          <w:szCs w:val="23"/>
        </w:rPr>
      </w:pPr>
    </w:p>
    <w:p w:rsidR="00C63AC9" w:rsidRPr="00834369" w:rsidRDefault="00C63AC9" w:rsidP="006A7DD5">
      <w:pPr>
        <w:pStyle w:val="Default"/>
        <w:spacing w:line="276" w:lineRule="auto"/>
        <w:ind w:firstLine="1134"/>
        <w:jc w:val="both"/>
      </w:pPr>
      <w:r>
        <w:rPr>
          <w:sz w:val="23"/>
          <w:szCs w:val="23"/>
        </w:rPr>
        <w:t xml:space="preserve">8. </w:t>
      </w:r>
      <w:r w:rsidRPr="00834369">
        <w:t>Korupcijos prevencijos programos tikslas – u</w:t>
      </w:r>
      <w:r w:rsidR="00803756" w:rsidRPr="00834369">
        <w:t>ž</w:t>
      </w:r>
      <w:r w:rsidRPr="00834369">
        <w:t xml:space="preserve">tikrinti korupcijos prevenciją </w:t>
      </w:r>
      <w:r w:rsidR="00803756" w:rsidRPr="00834369">
        <w:t xml:space="preserve">Sporto </w:t>
      </w:r>
      <w:r w:rsidR="00DC03C2" w:rsidRPr="00834369">
        <w:t>centre</w:t>
      </w:r>
      <w:r w:rsidRPr="00834369">
        <w:t xml:space="preserve">, kompleksiškai šalinant prielaidas ir sąlygas, skatinančias korupcijos atsiradimą. </w:t>
      </w:r>
    </w:p>
    <w:p w:rsidR="00C63AC9" w:rsidRPr="00834369" w:rsidRDefault="00C63AC9" w:rsidP="006A7DD5">
      <w:pPr>
        <w:pStyle w:val="Default"/>
        <w:spacing w:line="276" w:lineRule="auto"/>
        <w:ind w:firstLine="1134"/>
        <w:jc w:val="both"/>
      </w:pPr>
      <w:r w:rsidRPr="00834369">
        <w:t>9. Programos u</w:t>
      </w:r>
      <w:r w:rsidR="00803756" w:rsidRPr="00834369">
        <w:t>ž</w:t>
      </w:r>
      <w:r w:rsidRPr="00834369">
        <w:t xml:space="preserve">daviniai: </w:t>
      </w:r>
    </w:p>
    <w:p w:rsidR="00C63AC9" w:rsidRPr="00834369" w:rsidRDefault="00C63AC9" w:rsidP="006A7DD5">
      <w:pPr>
        <w:pStyle w:val="Default"/>
        <w:spacing w:line="276" w:lineRule="auto"/>
        <w:ind w:firstLine="1134"/>
        <w:jc w:val="both"/>
      </w:pPr>
      <w:r w:rsidRPr="00834369">
        <w:t>9.1. atskleisi ir šalinti galimas korupcijos prie</w:t>
      </w:r>
      <w:r w:rsidR="00803756" w:rsidRPr="00834369">
        <w:t>ž</w:t>
      </w:r>
      <w:r w:rsidRPr="00834369">
        <w:t xml:space="preserve">astis ir sąlygas, įgyvendinant Programos priemonių planą; </w:t>
      </w:r>
    </w:p>
    <w:p w:rsidR="00C63AC9" w:rsidRPr="00834369" w:rsidRDefault="00C63AC9" w:rsidP="006A7DD5">
      <w:pPr>
        <w:pStyle w:val="Default"/>
        <w:spacing w:line="276" w:lineRule="auto"/>
        <w:ind w:firstLine="1134"/>
        <w:jc w:val="both"/>
      </w:pPr>
      <w:r w:rsidRPr="00834369">
        <w:t>9.2. stiprinti antikorupcinių priemonių įgyvendinimo kontrolę</w:t>
      </w:r>
      <w:r w:rsidR="00834369" w:rsidRPr="00834369">
        <w:t>;</w:t>
      </w:r>
      <w:r w:rsidRPr="00834369">
        <w:t xml:space="preserve"> </w:t>
      </w:r>
    </w:p>
    <w:p w:rsidR="00834369" w:rsidRPr="00834369" w:rsidRDefault="00834369" w:rsidP="006A7DD5">
      <w:pPr>
        <w:pStyle w:val="Default"/>
        <w:spacing w:line="276" w:lineRule="auto"/>
        <w:ind w:firstLine="1134"/>
        <w:jc w:val="both"/>
        <w:rPr>
          <w:bCs/>
        </w:rPr>
      </w:pPr>
      <w:r w:rsidRPr="00834369">
        <w:t xml:space="preserve">9.3. </w:t>
      </w:r>
      <w:r w:rsidRPr="00834369">
        <w:rPr>
          <w:bCs/>
        </w:rPr>
        <w:t>įvertinti sporto centro veiklos sritis, siekiant nustatyti korupcijos pasireiškimo tikimybę (nustatyti korupcijos riziką);</w:t>
      </w:r>
    </w:p>
    <w:p w:rsidR="00834369" w:rsidRDefault="00834369" w:rsidP="006A7DD5">
      <w:pPr>
        <w:pStyle w:val="Default"/>
        <w:spacing w:line="276" w:lineRule="auto"/>
        <w:ind w:firstLine="1134"/>
        <w:jc w:val="both"/>
        <w:rPr>
          <w:bCs/>
          <w:color w:val="auto"/>
        </w:rPr>
      </w:pPr>
      <w:r w:rsidRPr="00834369">
        <w:t xml:space="preserve">9.4. </w:t>
      </w:r>
      <w:r w:rsidRPr="00834369">
        <w:rPr>
          <w:bCs/>
          <w:color w:val="auto"/>
        </w:rPr>
        <w:t>šviesti ir informuoti visuomenę korupcijos prevencijos klausimais</w:t>
      </w:r>
      <w:r>
        <w:rPr>
          <w:bCs/>
          <w:color w:val="auto"/>
        </w:rPr>
        <w:t>;</w:t>
      </w:r>
    </w:p>
    <w:p w:rsidR="00834369" w:rsidRDefault="00834369" w:rsidP="006A7DD5">
      <w:pPr>
        <w:pStyle w:val="Default"/>
        <w:spacing w:line="276" w:lineRule="auto"/>
        <w:ind w:firstLine="1134"/>
        <w:jc w:val="both"/>
        <w:rPr>
          <w:bCs/>
        </w:rPr>
      </w:pPr>
      <w:r>
        <w:t xml:space="preserve">9.5. </w:t>
      </w:r>
      <w:r w:rsidRPr="00834369">
        <w:rPr>
          <w:bCs/>
        </w:rPr>
        <w:t>informuoti apie galimas korupcines veikas ir paviešinti nustatytus korupcijos atvejus, analizuoti pasiūlymus dėl korupcijos prevencijos priemonių</w:t>
      </w:r>
      <w:r w:rsidR="00DC03C2">
        <w:rPr>
          <w:bCs/>
        </w:rPr>
        <w:t>;</w:t>
      </w:r>
    </w:p>
    <w:p w:rsidR="00DC03C2" w:rsidRDefault="00DC03C2" w:rsidP="006A7DD5">
      <w:pPr>
        <w:pStyle w:val="Default"/>
        <w:spacing w:line="276" w:lineRule="auto"/>
        <w:ind w:firstLine="1134"/>
        <w:jc w:val="both"/>
        <w:rPr>
          <w:bCs/>
        </w:rPr>
      </w:pPr>
      <w:r>
        <w:t xml:space="preserve">9.6. </w:t>
      </w:r>
      <w:r w:rsidRPr="00DC03C2">
        <w:rPr>
          <w:bCs/>
        </w:rPr>
        <w:t>darbuotojų mokymai korupcijos prevencijos klausimais</w:t>
      </w:r>
      <w:r>
        <w:rPr>
          <w:bCs/>
        </w:rPr>
        <w:t>;</w:t>
      </w:r>
    </w:p>
    <w:p w:rsidR="00DC03C2" w:rsidRPr="00DC03C2" w:rsidRDefault="00DC03C2" w:rsidP="006A7DD5">
      <w:pPr>
        <w:pStyle w:val="Default"/>
        <w:spacing w:line="276" w:lineRule="auto"/>
        <w:ind w:firstLine="1134"/>
      </w:pPr>
      <w:r>
        <w:t xml:space="preserve">9.7. </w:t>
      </w:r>
      <w:r w:rsidRPr="00DC03C2">
        <w:rPr>
          <w:bCs/>
        </w:rPr>
        <w:t>bendradarbiauti korupcijos prevencijos ir kontrolės klausimais</w:t>
      </w:r>
      <w:r>
        <w:rPr>
          <w:bCs/>
        </w:rPr>
        <w:t>.</w:t>
      </w:r>
    </w:p>
    <w:p w:rsidR="00803756" w:rsidRDefault="00803756" w:rsidP="006A7DD5">
      <w:pPr>
        <w:pStyle w:val="Default"/>
        <w:spacing w:line="276" w:lineRule="auto"/>
        <w:ind w:firstLine="1134"/>
        <w:jc w:val="both"/>
        <w:rPr>
          <w:sz w:val="23"/>
          <w:szCs w:val="23"/>
        </w:rPr>
      </w:pPr>
    </w:p>
    <w:p w:rsidR="00C63AC9" w:rsidRDefault="00C63AC9" w:rsidP="006A7DD5">
      <w:pPr>
        <w:pStyle w:val="Default"/>
        <w:spacing w:line="276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IV. PROGRAMOS ĮGYVENDINIMAS</w:t>
      </w:r>
    </w:p>
    <w:p w:rsidR="00803756" w:rsidRDefault="00803756" w:rsidP="006A7DD5">
      <w:pPr>
        <w:pStyle w:val="Default"/>
        <w:spacing w:line="276" w:lineRule="auto"/>
        <w:jc w:val="center"/>
        <w:rPr>
          <w:sz w:val="23"/>
          <w:szCs w:val="23"/>
        </w:rPr>
      </w:pPr>
    </w:p>
    <w:p w:rsidR="00C63AC9" w:rsidRDefault="00C63AC9" w:rsidP="006A7DD5">
      <w:pPr>
        <w:pStyle w:val="Default"/>
        <w:spacing w:line="276" w:lineRule="auto"/>
        <w:ind w:firstLine="113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10. Programai įgyvendinti sudaromas priemonių planas, kuris nustato įgyvendinimo priemones ir jų įvykdymo terminus bei vykdytojus; </w:t>
      </w:r>
    </w:p>
    <w:p w:rsidR="00C63AC9" w:rsidRDefault="00C63AC9" w:rsidP="006A7DD5">
      <w:pPr>
        <w:pStyle w:val="Default"/>
        <w:spacing w:line="276" w:lineRule="auto"/>
        <w:ind w:firstLine="113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11. </w:t>
      </w:r>
      <w:r w:rsidR="00803756">
        <w:rPr>
          <w:sz w:val="23"/>
          <w:szCs w:val="23"/>
        </w:rPr>
        <w:t>Sporto centro</w:t>
      </w:r>
      <w:r>
        <w:rPr>
          <w:sz w:val="23"/>
          <w:szCs w:val="23"/>
        </w:rPr>
        <w:t xml:space="preserve"> darbuotojai, pastebėję korupcinio pobūd</w:t>
      </w:r>
      <w:r w:rsidR="00803756">
        <w:rPr>
          <w:sz w:val="23"/>
          <w:szCs w:val="23"/>
        </w:rPr>
        <w:t>ž</w:t>
      </w:r>
      <w:r>
        <w:rPr>
          <w:sz w:val="23"/>
          <w:szCs w:val="23"/>
        </w:rPr>
        <w:t xml:space="preserve">io veikas, privalo informuoti savo tiesioginį vadovą; </w:t>
      </w:r>
    </w:p>
    <w:p w:rsidR="00223915" w:rsidRPr="00514403" w:rsidRDefault="00C63AC9" w:rsidP="00803756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14403">
        <w:rPr>
          <w:rFonts w:ascii="Times New Roman" w:hAnsi="Times New Roman" w:cs="Times New Roman"/>
          <w:sz w:val="24"/>
          <w:szCs w:val="24"/>
        </w:rPr>
        <w:t xml:space="preserve">12.Programos įgyvendinimo kontrolę, metodinės pagalbos teikimą korupcijos prevencijos klausimais vykdo </w:t>
      </w:r>
      <w:r w:rsidR="00803756" w:rsidRPr="00514403">
        <w:rPr>
          <w:rFonts w:ascii="Times New Roman" w:hAnsi="Times New Roman" w:cs="Times New Roman"/>
          <w:sz w:val="24"/>
          <w:szCs w:val="24"/>
        </w:rPr>
        <w:t>Sporto centro</w:t>
      </w:r>
      <w:r w:rsidRPr="00514403">
        <w:rPr>
          <w:rFonts w:ascii="Times New Roman" w:hAnsi="Times New Roman" w:cs="Times New Roman"/>
          <w:sz w:val="24"/>
          <w:szCs w:val="24"/>
        </w:rPr>
        <w:t xml:space="preserve"> direktorius.</w:t>
      </w:r>
    </w:p>
    <w:sectPr w:rsidR="00223915" w:rsidRPr="00514403" w:rsidSect="00222C9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719" w:rsidRDefault="00EB5719" w:rsidP="003E27FC">
      <w:pPr>
        <w:spacing w:after="0" w:line="240" w:lineRule="auto"/>
      </w:pPr>
      <w:r>
        <w:separator/>
      </w:r>
    </w:p>
  </w:endnote>
  <w:endnote w:type="continuationSeparator" w:id="0">
    <w:p w:rsidR="00EB5719" w:rsidRDefault="00EB5719" w:rsidP="003E2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719" w:rsidRDefault="00EB5719" w:rsidP="003E27FC">
      <w:pPr>
        <w:spacing w:after="0" w:line="240" w:lineRule="auto"/>
      </w:pPr>
      <w:r>
        <w:separator/>
      </w:r>
    </w:p>
  </w:footnote>
  <w:footnote w:type="continuationSeparator" w:id="0">
    <w:p w:rsidR="00EB5719" w:rsidRDefault="00EB5719" w:rsidP="003E27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3AC9"/>
    <w:rsid w:val="0000199A"/>
    <w:rsid w:val="001E60D7"/>
    <w:rsid w:val="00222C98"/>
    <w:rsid w:val="00223915"/>
    <w:rsid w:val="003E27FC"/>
    <w:rsid w:val="004C4877"/>
    <w:rsid w:val="00514403"/>
    <w:rsid w:val="00661E02"/>
    <w:rsid w:val="006A7DD5"/>
    <w:rsid w:val="006B364B"/>
    <w:rsid w:val="007F74C8"/>
    <w:rsid w:val="00803756"/>
    <w:rsid w:val="00834369"/>
    <w:rsid w:val="009C0612"/>
    <w:rsid w:val="009E3B6D"/>
    <w:rsid w:val="00AA3D0D"/>
    <w:rsid w:val="00AB1FC1"/>
    <w:rsid w:val="00B13A9F"/>
    <w:rsid w:val="00B24050"/>
    <w:rsid w:val="00B43A1B"/>
    <w:rsid w:val="00B53B78"/>
    <w:rsid w:val="00B7165E"/>
    <w:rsid w:val="00C63AC9"/>
    <w:rsid w:val="00C96620"/>
    <w:rsid w:val="00CD1CC4"/>
    <w:rsid w:val="00DC03C2"/>
    <w:rsid w:val="00DC5903"/>
    <w:rsid w:val="00E7254D"/>
    <w:rsid w:val="00EB5719"/>
    <w:rsid w:val="00F462E8"/>
    <w:rsid w:val="00FA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CAB44"/>
  <w15:docId w15:val="{061D76DD-7067-47C7-931C-58C7023E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222C9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C63A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3E27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E27FC"/>
  </w:style>
  <w:style w:type="paragraph" w:styleId="Porat">
    <w:name w:val="footer"/>
    <w:basedOn w:val="prastasis"/>
    <w:link w:val="PoratDiagrama"/>
    <w:uiPriority w:val="99"/>
    <w:unhideWhenUsed/>
    <w:rsid w:val="003E27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E27FC"/>
  </w:style>
  <w:style w:type="character" w:styleId="Grietas">
    <w:name w:val="Strong"/>
    <w:basedOn w:val="Numatytasispastraiposriftas"/>
    <w:uiPriority w:val="22"/>
    <w:qFormat/>
    <w:rsid w:val="00AB1F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2550</Words>
  <Characters>1454</Characters>
  <Application>Microsoft Office Word</Application>
  <DocSecurity>0</DocSecurity>
  <Lines>12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Sporto centras</dc:creator>
  <cp:keywords/>
  <dc:description/>
  <cp:lastModifiedBy>administratore</cp:lastModifiedBy>
  <cp:revision>22</cp:revision>
  <dcterms:created xsi:type="dcterms:W3CDTF">2016-05-17T13:36:00Z</dcterms:created>
  <dcterms:modified xsi:type="dcterms:W3CDTF">2018-03-13T12:41:00Z</dcterms:modified>
</cp:coreProperties>
</file>